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7140EF52" w14:textId="0CB5D8DC" w:rsidR="00274E3D" w:rsidRPr="00CE2399" w:rsidRDefault="00EC43CE" w:rsidP="00EC43CE">
      <w:pPr>
        <w:spacing w:after="0" w:line="276" w:lineRule="auto"/>
        <w:jc w:val="center"/>
        <w:rPr>
          <w:rFonts w:ascii="Arial" w:eastAsia="Times New Roman" w:hAnsi="Arial" w:cs="Arial"/>
          <w:sz w:val="24"/>
          <w:szCs w:val="20"/>
        </w:rPr>
      </w:pPr>
      <w:r w:rsidRPr="003C13E0">
        <w:rPr>
          <w:rFonts w:ascii="Arial" w:eastAsia="Times New Roman" w:hAnsi="Arial" w:cs="Arial"/>
          <w:sz w:val="32"/>
          <w:szCs w:val="32"/>
          <w:lang w:eastAsia="lt-LT"/>
        </w:rPr>
        <w:t xml:space="preserve">RAJONINIO KELIO </w:t>
      </w:r>
      <w:r w:rsidR="00214D7A" w:rsidRPr="00214D7A">
        <w:rPr>
          <w:rFonts w:ascii="Arial" w:eastAsia="Times New Roman" w:hAnsi="Arial" w:cs="Arial"/>
          <w:sz w:val="32"/>
          <w:szCs w:val="32"/>
          <w:lang w:eastAsia="lt-LT"/>
        </w:rPr>
        <w:t xml:space="preserve">Nr. </w:t>
      </w:r>
      <w:r w:rsidR="00214D7A" w:rsidRPr="00214D7A">
        <w:rPr>
          <w:rFonts w:ascii="Arial" w:eastAsia="Times New Roman" w:hAnsi="Arial" w:cs="Arial"/>
          <w:sz w:val="32"/>
          <w:szCs w:val="32"/>
          <w:lang w:eastAsia="lt-LT"/>
        </w:rPr>
        <w:t xml:space="preserve">2137 JAUNIŠKĖ–KRAŽIAI–JUNKILAI RUOŽO NUO 17,481 </w:t>
      </w:r>
      <w:r w:rsidR="00214D7A" w:rsidRPr="00214D7A">
        <w:rPr>
          <w:rFonts w:ascii="Arial" w:eastAsia="Times New Roman" w:hAnsi="Arial" w:cs="Arial"/>
          <w:sz w:val="32"/>
          <w:szCs w:val="32"/>
          <w:lang w:eastAsia="lt-LT"/>
        </w:rPr>
        <w:t xml:space="preserve">iki 19,376 km </w:t>
      </w:r>
      <w:r w:rsidRPr="003C13E0">
        <w:rPr>
          <w:rFonts w:ascii="Arial" w:eastAsia="Times New Roman" w:hAnsi="Arial" w:cs="Arial"/>
          <w:sz w:val="32"/>
          <w:szCs w:val="32"/>
          <w:lang w:eastAsia="lt-LT"/>
        </w:rPr>
        <w:t>KAPITALINIO REMONTO TECHNINIO DARBO PROJEKTO PARENGIMAS, PROJEKTO VYKDYMO PRIEŽIŪRA IR 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užduotimi (-</w:t>
      </w:r>
      <w:proofErr w:type="spellStart"/>
      <w:r w:rsidRPr="04938B0E">
        <w:rPr>
          <w:rFonts w:ascii="Arial" w:eastAsia="Times New Roman" w:hAnsi="Arial" w:cs="Arial"/>
          <w:sz w:val="24"/>
          <w:szCs w:val="24"/>
        </w:rPr>
        <w:t>is</w:t>
      </w:r>
      <w:proofErr w:type="spellEnd"/>
      <w:r w:rsidRPr="04938B0E">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lastRenderedPageBreak/>
        <w:t>Vadovaujantis „Planų ar programų ir planuojamos ūkinės veiklos įgyvendinimo poveikio įsteigtoms ar potencialioms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reikšmingumo nustatymo tvarkos aprašu“ nustatyti PŪV poveikio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4938B0E">
        <w:rPr>
          <w:rFonts w:ascii="Arial" w:eastAsia="Times New Roman" w:hAnsi="Arial" w:cs="Arial"/>
          <w:sz w:val="24"/>
          <w:szCs w:val="24"/>
        </w:rPr>
        <w:t>docx</w:t>
      </w:r>
      <w:proofErr w:type="spellEnd"/>
      <w:r w:rsidRPr="04938B0E">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sprendinio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es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is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4938B0E">
        <w:rPr>
          <w:rFonts w:ascii="Arial" w:eastAsia="Times New Roman" w:hAnsi="Arial" w:cs="Arial"/>
          <w:sz w:val="24"/>
          <w:szCs w:val="24"/>
        </w:rPr>
        <w:t>Infostatyba</w:t>
      </w:r>
      <w:proofErr w:type="spellEnd"/>
      <w:r w:rsidRPr="04938B0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634800AF" w:rsidR="00E51ED5" w:rsidRPr="00301ACC" w:rsidRDefault="00E51ED5"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ACC">
        <w:rPr>
          <w:rFonts w:ascii="Arial" w:eastAsia="Times New Roman" w:hAnsi="Arial" w:cs="Arial"/>
          <w:sz w:val="24"/>
          <w:szCs w:val="24"/>
        </w:rPr>
        <w:lastRenderedPageBreak/>
        <w:t xml:space="preserve">projekte turi būti </w:t>
      </w:r>
      <w:r w:rsidR="00904F68" w:rsidRPr="00301ACC">
        <w:rPr>
          <w:rFonts w:ascii="Arial" w:eastAsia="Times New Roman" w:hAnsi="Arial" w:cs="Arial"/>
          <w:sz w:val="24"/>
          <w:szCs w:val="24"/>
        </w:rPr>
        <w:t>įvertinti</w:t>
      </w:r>
      <w:r w:rsidRPr="00301ACC">
        <w:rPr>
          <w:rFonts w:ascii="Arial" w:eastAsia="Times New Roman" w:hAnsi="Arial"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003023A2" w:rsidRPr="00301ACC">
        <w:rPr>
          <w:rFonts w:ascii="Arial" w:eastAsia="Times New Roman" w:hAnsi="Arial" w:cs="Arial"/>
          <w:sz w:val="24"/>
          <w:szCs w:val="24"/>
        </w:rPr>
        <w:t>reikalavimai</w:t>
      </w:r>
      <w:r w:rsidR="00301ACC" w:rsidRPr="00301ACC">
        <w:rPr>
          <w:rFonts w:ascii="Arial" w:eastAsia="Times New Roman" w:hAnsi="Arial" w:cs="Arial"/>
          <w:sz w:val="24"/>
          <w:szCs w:val="24"/>
        </w:rPr>
        <w:t>.</w:t>
      </w:r>
      <w:r w:rsidRPr="00301ACC">
        <w:rPr>
          <w:rFonts w:ascii="Arial" w:eastAsia="Times New Roman" w:hAnsi="Arial" w:cs="Arial"/>
          <w:sz w:val="24"/>
          <w:szCs w:val="24"/>
        </w:rPr>
        <w:t xml:space="preserve"> Nustačius, kad Tiekėjas šiame punkte nustatyto reikalavimo nesilaiko, Tiekėjui taikoma Sutartyje nurodyta atsakomybė;</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301DA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lastRenderedPageBreak/>
        <w:t>Jei eismą numatoma organizuoti apylanka,</w:t>
      </w:r>
      <w:r w:rsidR="27497D9F" w:rsidRPr="00301DA6">
        <w:rPr>
          <w:rStyle w:val="Hipersaitas"/>
          <w:rFonts w:ascii="Arial" w:eastAsia="Times New Roman" w:hAnsi="Arial" w:cs="Arial"/>
          <w:color w:val="auto"/>
          <w:sz w:val="24"/>
          <w:szCs w:val="24"/>
          <w:u w:val="none"/>
        </w:rPr>
        <w:t xml:space="preserve"> paslaugos</w:t>
      </w:r>
      <w:r w:rsidRPr="00301DA6">
        <w:rPr>
          <w:rStyle w:val="Hipersaitas"/>
          <w:rFonts w:ascii="Arial" w:eastAsia="Times New Roman" w:hAnsi="Arial" w:cs="Arial"/>
          <w:color w:val="auto"/>
          <w:sz w:val="24"/>
          <w:szCs w:val="24"/>
          <w:u w:val="none"/>
        </w:rPr>
        <w:t xml:space="preserve"> teikėjas turi įvertinti jos būklę ir pateikti </w:t>
      </w:r>
      <w:r w:rsidR="44BAE727" w:rsidRPr="00301DA6">
        <w:rPr>
          <w:rStyle w:val="Hipersaitas"/>
          <w:rFonts w:ascii="Arial" w:eastAsia="Times New Roman" w:hAnsi="Arial" w:cs="Arial"/>
          <w:color w:val="auto"/>
          <w:sz w:val="24"/>
          <w:szCs w:val="24"/>
          <w:u w:val="none"/>
        </w:rPr>
        <w:t xml:space="preserve">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301DA6" w:rsidRDefault="283110A0" w:rsidP="04938B0E">
      <w:pPr>
        <w:spacing w:after="0" w:line="240" w:lineRule="auto"/>
        <w:ind w:left="567"/>
        <w:jc w:val="both"/>
        <w:rPr>
          <w:rFonts w:ascii="Arial" w:eastAsia="Times New Roman" w:hAnsi="Arial" w:cs="Arial"/>
          <w:sz w:val="24"/>
          <w:szCs w:val="24"/>
        </w:rPr>
      </w:pPr>
      <w:r w:rsidRPr="00301DA6">
        <w:rPr>
          <w:rFonts w:eastAsiaTheme="minorEastAsia"/>
          <w:sz w:val="24"/>
          <w:szCs w:val="24"/>
        </w:rPr>
        <w:t>Reikalavimai eismo reguliavimo įrangai darbų metu:</w:t>
      </w:r>
    </w:p>
    <w:p w14:paraId="360BD25C" w14:textId="29A2EA5F" w:rsidR="49812550" w:rsidRPr="00301DA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301DA6" w:rsidRDefault="51BDD8BC" w:rsidP="649D219C">
      <w:pPr>
        <w:pStyle w:val="Sraopastraipa"/>
        <w:numPr>
          <w:ilvl w:val="0"/>
          <w:numId w:val="5"/>
        </w:numPr>
        <w:spacing w:after="0" w:line="240" w:lineRule="auto"/>
        <w:jc w:val="both"/>
      </w:pPr>
      <w:r w:rsidRPr="00301DA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301DA6">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kompaktiniame diske ar universaliame skaitmeniniame (optiniame) diske) (tekstinius dokumentus *.</w:t>
      </w:r>
      <w:proofErr w:type="spellStart"/>
      <w:r w:rsidRPr="00301DA6">
        <w:rPr>
          <w:rFonts w:ascii="Arial" w:eastAsia="Times New Roman" w:hAnsi="Arial" w:cs="Arial"/>
          <w:sz w:val="24"/>
          <w:szCs w:val="24"/>
        </w:rPr>
        <w:t>doc</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xml:space="preserve"> ir brėžinius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w:t>
      </w:r>
      <w:proofErr w:type="spellStart"/>
      <w:r w:rsidRPr="00EA3616">
        <w:rPr>
          <w:rStyle w:val="Hipersaitas"/>
          <w:rFonts w:ascii="Arial" w:eastAsia="Times New Roman" w:hAnsi="Arial" w:cs="Arial"/>
          <w:color w:val="auto"/>
          <w:sz w:val="24"/>
          <w:szCs w:val="24"/>
          <w:u w:val="none"/>
        </w:rPr>
        <w:t>xlsx</w:t>
      </w:r>
      <w:proofErr w:type="spellEnd"/>
      <w:r w:rsidRPr="00EA3616">
        <w:rPr>
          <w:rStyle w:val="Hipersaitas"/>
          <w:rFonts w:ascii="Arial" w:eastAsia="Times New Roman" w:hAnsi="Arial" w:cs="Arial"/>
          <w:color w:val="auto"/>
          <w:sz w:val="24"/>
          <w:szCs w:val="24"/>
          <w:u w:val="none"/>
        </w:rPr>
        <w:t>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w:t>
      </w:r>
      <w:proofErr w:type="spellStart"/>
      <w:r w:rsidR="00AE7B53" w:rsidRPr="00EA3616">
        <w:rPr>
          <w:rStyle w:val="Hipersaitas"/>
          <w:rFonts w:ascii="Arial" w:eastAsia="Times New Roman" w:hAnsi="Arial" w:cs="Arial"/>
          <w:color w:val="auto"/>
          <w:sz w:val="24"/>
          <w:szCs w:val="24"/>
          <w:u w:val="none"/>
        </w:rPr>
        <w:t>excel</w:t>
      </w:r>
      <w:proofErr w:type="spellEnd"/>
      <w:r w:rsidR="00AE7B53" w:rsidRPr="00EA3616">
        <w:rPr>
          <w:rStyle w:val="Hipersaitas"/>
          <w:rFonts w:ascii="Arial" w:eastAsia="Times New Roman" w:hAnsi="Arial" w:cs="Arial"/>
          <w:color w:val="auto"/>
          <w:sz w:val="24"/>
          <w:szCs w:val="24"/>
          <w:u w:val="none"/>
        </w:rPr>
        <w:t xml:space="preserve">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w:t>
      </w:r>
      <w:proofErr w:type="spellStart"/>
      <w:r w:rsidR="00AE7B53" w:rsidRPr="00EA3616">
        <w:rPr>
          <w:rStyle w:val="Hipersaitas"/>
          <w:rFonts w:ascii="Arial" w:eastAsia="Times New Roman" w:hAnsi="Arial" w:cs="Arial"/>
          <w:color w:val="auto"/>
          <w:sz w:val="24"/>
          <w:szCs w:val="24"/>
          <w:u w:val="none"/>
        </w:rPr>
        <w:t>Times</w:t>
      </w:r>
      <w:proofErr w:type="spellEnd"/>
      <w:r w:rsidR="00AE7B53" w:rsidRPr="00EA3616">
        <w:rPr>
          <w:rStyle w:val="Hipersaitas"/>
          <w:rFonts w:ascii="Arial" w:eastAsia="Times New Roman" w:hAnsi="Arial" w:cs="Arial"/>
          <w:color w:val="auto"/>
          <w:sz w:val="24"/>
          <w:szCs w:val="24"/>
          <w:u w:val="none"/>
        </w:rPr>
        <w:t xml:space="preserve"> </w:t>
      </w:r>
      <w:proofErr w:type="spellStart"/>
      <w:r w:rsidR="00AE7B53" w:rsidRPr="00EA3616">
        <w:rPr>
          <w:rStyle w:val="Hipersaitas"/>
          <w:rFonts w:ascii="Arial" w:eastAsia="Times New Roman" w:hAnsi="Arial" w:cs="Arial"/>
          <w:color w:val="auto"/>
          <w:sz w:val="24"/>
          <w:szCs w:val="24"/>
          <w:u w:val="none"/>
        </w:rPr>
        <w:t>New</w:t>
      </w:r>
      <w:proofErr w:type="spellEnd"/>
      <w:r w:rsidR="00AE7B53" w:rsidRPr="00EA3616">
        <w:rPr>
          <w:rStyle w:val="Hipersaitas"/>
          <w:rFonts w:ascii="Arial" w:eastAsia="Times New Roman" w:hAnsi="Arial" w:cs="Arial"/>
          <w:color w:val="auto"/>
          <w:sz w:val="24"/>
          <w:szCs w:val="24"/>
          <w:u w:val="none"/>
        </w:rPr>
        <w:t xml:space="preserve"> Roman“;</w:t>
      </w:r>
    </w:p>
    <w:p w14:paraId="028F38C2" w14:textId="683B7E62"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lastRenderedPageBreak/>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turi būti nurodytas tik vienas matavimo vienetas, atitinkantis </w:t>
      </w:r>
      <w:proofErr w:type="spellStart"/>
      <w:r w:rsidR="00AE7B53" w:rsidRPr="00EA3616">
        <w:rPr>
          <w:rStyle w:val="Hipersaitas"/>
          <w:rFonts w:ascii="Arial" w:eastAsia="Times New Roman" w:hAnsi="Arial" w:cs="Arial"/>
          <w:color w:val="auto"/>
          <w:sz w:val="24"/>
          <w:szCs w:val="24"/>
          <w:u w:val="none"/>
        </w:rPr>
        <w:t>standartizuotui</w:t>
      </w:r>
      <w:proofErr w:type="spellEnd"/>
      <w:r w:rsidR="00AE7B53" w:rsidRPr="00EA3616">
        <w:rPr>
          <w:rStyle w:val="Hipersaitas"/>
          <w:rFonts w:ascii="Arial" w:eastAsia="Times New Roman" w:hAnsi="Arial" w:cs="Arial"/>
          <w:color w:val="auto"/>
          <w:sz w:val="24"/>
          <w:szCs w:val="24"/>
          <w:u w:val="none"/>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250DA0">
      <w:pPr>
        <w:spacing w:line="278" w:lineRule="auto"/>
        <w:ind w:left="644"/>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250DA0">
      <w:pPr>
        <w:spacing w:line="278" w:lineRule="auto"/>
        <w:ind w:left="644"/>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45E48685" w14:textId="77777777" w:rsidR="00E50F71" w:rsidRDefault="00E50F71" w:rsidP="00E50F71">
      <w:pPr>
        <w:pStyle w:val="Sraopastraipa"/>
        <w:ind w:left="567"/>
        <w:rPr>
          <w:rFonts w:ascii="Arial" w:eastAsia="Times New Roman" w:hAnsi="Arial" w:cs="Arial"/>
          <w:sz w:val="24"/>
          <w:szCs w:val="24"/>
        </w:rPr>
      </w:pPr>
    </w:p>
    <w:p w14:paraId="63602136" w14:textId="77777777" w:rsidR="00E50F71" w:rsidRDefault="00E50F71" w:rsidP="00E50F71">
      <w:pPr>
        <w:pStyle w:val="Sraopastraipa"/>
        <w:ind w:left="567"/>
        <w:rPr>
          <w:rFonts w:ascii="Arial" w:eastAsia="Times New Roman" w:hAnsi="Arial" w:cs="Arial"/>
          <w:sz w:val="24"/>
          <w:szCs w:val="24"/>
        </w:rPr>
      </w:pPr>
    </w:p>
    <w:p w14:paraId="2FD49C72" w14:textId="77777777" w:rsidR="00E50F71" w:rsidRDefault="00E50F71" w:rsidP="00E50F71">
      <w:pPr>
        <w:pStyle w:val="Sraopastraipa"/>
        <w:ind w:left="567"/>
        <w:rPr>
          <w:rFonts w:ascii="Arial" w:eastAsia="Times New Roman" w:hAnsi="Arial" w:cs="Arial"/>
          <w:sz w:val="24"/>
          <w:szCs w:val="24"/>
        </w:rPr>
      </w:pPr>
    </w:p>
    <w:p w14:paraId="4FAD5CBC" w14:textId="77777777" w:rsidR="00E50F71" w:rsidRDefault="00E50F71" w:rsidP="00E50F71">
      <w:pPr>
        <w:pStyle w:val="Sraopastraipa"/>
        <w:ind w:left="567"/>
        <w:rPr>
          <w:rFonts w:ascii="Arial" w:eastAsia="Times New Roman" w:hAnsi="Arial" w:cs="Arial"/>
          <w:sz w:val="24"/>
          <w:szCs w:val="24"/>
        </w:rPr>
      </w:pPr>
    </w:p>
    <w:p w14:paraId="3E2BCE4E" w14:textId="77777777" w:rsidR="00E50F71" w:rsidRDefault="00E50F71" w:rsidP="00E50F71">
      <w:pPr>
        <w:pStyle w:val="Sraopastraipa"/>
        <w:ind w:left="567"/>
        <w:rPr>
          <w:rFonts w:ascii="Arial" w:eastAsia="Times New Roman" w:hAnsi="Arial" w:cs="Arial"/>
          <w:sz w:val="24"/>
          <w:szCs w:val="24"/>
        </w:rPr>
      </w:pPr>
    </w:p>
    <w:p w14:paraId="6E428F0E" w14:textId="77777777" w:rsidR="00E50F71" w:rsidRDefault="00E50F71" w:rsidP="00E50F71">
      <w:pPr>
        <w:pStyle w:val="Sraopastraipa"/>
        <w:ind w:left="567"/>
        <w:rPr>
          <w:rFonts w:ascii="Arial" w:eastAsia="Times New Roman" w:hAnsi="Arial" w:cs="Arial"/>
          <w:sz w:val="24"/>
          <w:szCs w:val="24"/>
        </w:rPr>
      </w:pPr>
    </w:p>
    <w:p w14:paraId="12CC13E5" w14:textId="77777777" w:rsidR="00E50F71" w:rsidRDefault="00E50F71" w:rsidP="00E50F71">
      <w:pPr>
        <w:pStyle w:val="Sraopastraipa"/>
        <w:ind w:left="567"/>
        <w:rPr>
          <w:rFonts w:ascii="Arial" w:eastAsia="Times New Roman" w:hAnsi="Arial" w:cs="Arial"/>
          <w:sz w:val="24"/>
          <w:szCs w:val="24"/>
        </w:rPr>
      </w:pPr>
    </w:p>
    <w:p w14:paraId="0E31BB03" w14:textId="77777777" w:rsidR="00E50F71" w:rsidRDefault="00E50F71" w:rsidP="00E50F71">
      <w:pPr>
        <w:pStyle w:val="Sraopastraipa"/>
        <w:ind w:left="567"/>
        <w:rPr>
          <w:rFonts w:ascii="Arial" w:eastAsia="Times New Roman" w:hAnsi="Arial" w:cs="Arial"/>
          <w:sz w:val="24"/>
          <w:szCs w:val="24"/>
        </w:rPr>
      </w:pPr>
    </w:p>
    <w:p w14:paraId="4662ADEC" w14:textId="77777777" w:rsidR="00E50F71" w:rsidRDefault="00E50F71" w:rsidP="00E50F71">
      <w:pPr>
        <w:pStyle w:val="Sraopastraipa"/>
        <w:ind w:left="567"/>
        <w:rPr>
          <w:rFonts w:ascii="Arial" w:eastAsia="Times New Roman" w:hAnsi="Arial" w:cs="Arial"/>
          <w:sz w:val="24"/>
          <w:szCs w:val="24"/>
        </w:rPr>
      </w:pPr>
    </w:p>
    <w:p w14:paraId="535A10B4" w14:textId="77777777" w:rsidR="00E50F71" w:rsidRDefault="00E50F71" w:rsidP="00E50F71">
      <w:pPr>
        <w:pStyle w:val="Sraopastraipa"/>
        <w:ind w:left="567"/>
        <w:rPr>
          <w:rFonts w:ascii="Arial" w:eastAsia="Times New Roman" w:hAnsi="Arial" w:cs="Arial"/>
          <w:sz w:val="24"/>
          <w:szCs w:val="24"/>
        </w:rPr>
      </w:pPr>
    </w:p>
    <w:p w14:paraId="4345EA82" w14:textId="77777777" w:rsidR="00E50F71" w:rsidRDefault="00E50F71" w:rsidP="00E50F71">
      <w:pPr>
        <w:pStyle w:val="Sraopastraipa"/>
        <w:ind w:left="567"/>
        <w:rPr>
          <w:rFonts w:ascii="Arial" w:eastAsia="Times New Roman" w:hAnsi="Arial" w:cs="Arial"/>
          <w:sz w:val="24"/>
          <w:szCs w:val="24"/>
        </w:rPr>
      </w:pPr>
    </w:p>
    <w:p w14:paraId="485AD59D" w14:textId="77777777" w:rsidR="00E50F71" w:rsidRDefault="00E50F71" w:rsidP="00E50F71">
      <w:pPr>
        <w:pStyle w:val="Sraopastraipa"/>
        <w:ind w:left="567"/>
        <w:rPr>
          <w:rFonts w:ascii="Arial" w:eastAsia="Times New Roman" w:hAnsi="Arial" w:cs="Arial"/>
          <w:sz w:val="24"/>
          <w:szCs w:val="24"/>
        </w:rPr>
      </w:pPr>
    </w:p>
    <w:p w14:paraId="28F7EBE0" w14:textId="77777777" w:rsidR="00E50F71" w:rsidRDefault="00E50F71" w:rsidP="00E50F71">
      <w:pPr>
        <w:pStyle w:val="Sraopastraipa"/>
        <w:ind w:left="567"/>
        <w:rPr>
          <w:rFonts w:ascii="Arial" w:eastAsia="Times New Roman" w:hAnsi="Arial" w:cs="Arial"/>
          <w:sz w:val="24"/>
          <w:szCs w:val="24"/>
        </w:rPr>
      </w:pPr>
    </w:p>
    <w:p w14:paraId="628DE49B" w14:textId="77777777" w:rsidR="00E50F71" w:rsidRPr="00331C7C" w:rsidRDefault="00E50F71" w:rsidP="00E50F71">
      <w:pPr>
        <w:pStyle w:val="Sraopastraipa"/>
        <w:ind w:left="567"/>
        <w:rPr>
          <w:rFonts w:ascii="Arial" w:eastAsia="Times New Roman" w:hAnsi="Arial" w:cs="Arial"/>
          <w:sz w:val="24"/>
          <w:szCs w:val="24"/>
        </w:rPr>
      </w:pP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lastRenderedPageBreak/>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pateikia tiesiogiai AB „Via Lietuva“ atstovams el. paštu pakartotinei peržiūrai. Prie gautų pastabų pateikiami atsakymai ir / ar nurodoma pataisymo </w:t>
            </w:r>
            <w:r w:rsidRPr="00BB7EC3">
              <w:rPr>
                <w:rFonts w:ascii="Arial" w:hAnsi="Arial" w:cs="Arial"/>
                <w:sz w:val="24"/>
                <w:szCs w:val="24"/>
              </w:rPr>
              <w:lastRenderedPageBreak/>
              <w:t>vieta projektinėje dokumentacijoje (*.</w:t>
            </w:r>
            <w:proofErr w:type="spellStart"/>
            <w:r w:rsidRPr="00BB7EC3">
              <w:rPr>
                <w:rFonts w:ascii="Arial" w:hAnsi="Arial" w:cs="Arial"/>
                <w:sz w:val="24"/>
                <w:szCs w:val="24"/>
              </w:rPr>
              <w:t>doc</w:t>
            </w:r>
            <w:proofErr w:type="spellEnd"/>
            <w:r w:rsidRPr="00BB7EC3">
              <w:rPr>
                <w:rFonts w:ascii="Arial" w:hAnsi="Arial" w:cs="Arial"/>
                <w:sz w:val="24"/>
                <w:szCs w:val="24"/>
              </w:rPr>
              <w:t xml:space="preserve"> arba (*.</w:t>
            </w:r>
            <w:proofErr w:type="spellStart"/>
            <w:r w:rsidRPr="00BB7EC3">
              <w:rPr>
                <w:rFonts w:ascii="Arial" w:hAnsi="Arial" w:cs="Arial"/>
                <w:sz w:val="24"/>
                <w:szCs w:val="24"/>
              </w:rPr>
              <w:t>xlsx</w:t>
            </w:r>
            <w:proofErr w:type="spellEnd"/>
            <w:r w:rsidRPr="00BB7EC3">
              <w:rPr>
                <w:rFonts w:ascii="Arial" w:hAnsi="Arial" w:cs="Arial"/>
                <w:sz w:val="24"/>
                <w:szCs w:val="24"/>
              </w:rPr>
              <w:t xml:space="preserve">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lastRenderedPageBreak/>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lastRenderedPageBreak/>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w:t>
      </w:r>
      <w:proofErr w:type="spellStart"/>
      <w:r w:rsidR="00143A4C" w:rsidRPr="04938B0E">
        <w:rPr>
          <w:rFonts w:ascii="Arial" w:eastAsia="Times New Roman" w:hAnsi="Arial" w:cs="Arial"/>
          <w:sz w:val="24"/>
          <w:szCs w:val="24"/>
        </w:rPr>
        <w:t>dwg</w:t>
      </w:r>
      <w:proofErr w:type="spellEnd"/>
      <w:r w:rsidR="00143A4C" w:rsidRPr="04938B0E">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proofErr w:type="spellStart"/>
      <w:r w:rsidRPr="04938B0E">
        <w:rPr>
          <w:rStyle w:val="ui-provider"/>
          <w:rFonts w:ascii="Arial" w:hAnsi="Arial" w:cs="Arial"/>
          <w:i/>
          <w:iCs/>
          <w:sz w:val="24"/>
          <w:szCs w:val="24"/>
        </w:rPr>
        <w:t>google</w:t>
      </w:r>
      <w:proofErr w:type="spellEnd"/>
      <w:r w:rsidRPr="04938B0E">
        <w:rPr>
          <w:rStyle w:val="ui-provider"/>
          <w:rFonts w:ascii="Arial" w:hAnsi="Arial" w:cs="Arial"/>
          <w:i/>
          <w:iCs/>
          <w:sz w:val="24"/>
          <w:szCs w:val="24"/>
        </w:rPr>
        <w:t xml:space="preserve"> </w:t>
      </w:r>
      <w:proofErr w:type="spellStart"/>
      <w:r w:rsidRPr="04938B0E">
        <w:rPr>
          <w:rStyle w:val="ui-provider"/>
          <w:rFonts w:ascii="Arial" w:hAnsi="Arial" w:cs="Arial"/>
          <w:i/>
          <w:iCs/>
          <w:sz w:val="24"/>
          <w:szCs w:val="24"/>
        </w:rPr>
        <w:t>maps</w:t>
      </w:r>
      <w:proofErr w:type="spellEnd"/>
      <w:r w:rsidRPr="04938B0E">
        <w:rPr>
          <w:rStyle w:val="ui-provider"/>
          <w:rFonts w:ascii="Arial" w:hAnsi="Arial" w:cs="Arial"/>
          <w:sz w:val="24"/>
          <w:szCs w:val="24"/>
        </w:rPr>
        <w:t xml:space="preserve"> ir pan.);</w:t>
      </w:r>
    </w:p>
    <w:p w14:paraId="7385867F" w14:textId="3F47D83E" w:rsidR="00DD17AA" w:rsidRPr="0020473D"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14:paraId="5FB87B72" w14:textId="77777777" w:rsidR="00835AB5" w:rsidRPr="00E47970"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694C54CC" w14:textId="7983A8F2" w:rsidR="00E47970" w:rsidRPr="0078475F"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w:t>
      </w:r>
      <w:proofErr w:type="spellStart"/>
      <w:r w:rsidRPr="04938B0E">
        <w:rPr>
          <w:rFonts w:ascii="Arial" w:hAnsi="Arial" w:cs="Arial"/>
          <w:sz w:val="24"/>
          <w:szCs w:val="24"/>
        </w:rPr>
        <w:t>pvz</w:t>
      </w:r>
      <w:proofErr w:type="spellEnd"/>
      <w:r w:rsidRPr="04938B0E">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lastRenderedPageBreak/>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w:t>
      </w:r>
      <w:proofErr w:type="spellStart"/>
      <w:r w:rsidR="00606B65" w:rsidRPr="04938B0E">
        <w:rPr>
          <w:rFonts w:ascii="Arial" w:eastAsia="Times New Roman" w:hAnsi="Arial" w:cs="Arial"/>
          <w:sz w:val="24"/>
          <w:szCs w:val="24"/>
        </w:rPr>
        <w:t>gabionų</w:t>
      </w:r>
      <w:proofErr w:type="spellEnd"/>
      <w:r w:rsidR="00606B65" w:rsidRPr="04938B0E">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nurodytas sandėliavimo vietą (-</w:t>
      </w:r>
      <w:proofErr w:type="spellStart"/>
      <w:r w:rsidRPr="04938B0E">
        <w:rPr>
          <w:rFonts w:ascii="Arial" w:eastAsia="Times New Roman" w:hAnsi="Arial" w:cs="Arial"/>
          <w:sz w:val="24"/>
          <w:szCs w:val="24"/>
        </w:rPr>
        <w:t>as</w:t>
      </w:r>
      <w:proofErr w:type="spellEnd"/>
      <w:r w:rsidRPr="04938B0E">
        <w:rPr>
          <w:rFonts w:ascii="Arial" w:eastAsia="Times New Roman" w:hAnsi="Arial" w:cs="Arial"/>
          <w:sz w:val="24"/>
          <w:szCs w:val="24"/>
        </w:rPr>
        <w:t>),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Ukmergės kelių tarnybos Širvintų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xml:space="preserve">, </w:t>
      </w:r>
      <w:proofErr w:type="spellStart"/>
      <w:r w:rsidRPr="04938B0E">
        <w:rPr>
          <w:rFonts w:ascii="Arial" w:eastAsia="Times New Roman" w:hAnsi="Arial" w:cs="Arial"/>
          <w:sz w:val="24"/>
          <w:szCs w:val="24"/>
        </w:rPr>
        <w:t>Zibalų</w:t>
      </w:r>
      <w:proofErr w:type="spellEnd"/>
      <w:r w:rsidRPr="04938B0E">
        <w:rPr>
          <w:rFonts w:ascii="Arial" w:eastAsia="Times New Roman" w:hAnsi="Arial" w:cs="Arial"/>
          <w:sz w:val="24"/>
          <w:szCs w:val="24"/>
        </w:rPr>
        <w:t xml:space="preserve">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Panevėžio kelių tarnybos Panevėžio </w:t>
      </w:r>
      <w:proofErr w:type="spellStart"/>
      <w:r w:rsidRPr="04938B0E">
        <w:rPr>
          <w:rFonts w:ascii="Arial" w:eastAsia="Times New Roman" w:hAnsi="Arial" w:cs="Arial"/>
          <w:sz w:val="24"/>
          <w:szCs w:val="24"/>
        </w:rPr>
        <w:t>meistrijos</w:t>
      </w:r>
      <w:proofErr w:type="spellEnd"/>
      <w:r w:rsidRPr="04938B0E">
        <w:rPr>
          <w:rFonts w:ascii="Arial" w:eastAsia="Times New Roman" w:hAnsi="Arial" w:cs="Arial"/>
          <w:sz w:val="24"/>
          <w:szCs w:val="24"/>
        </w:rPr>
        <w:t xml:space="preserve"> Karsakiškio gamybinė bazė, </w:t>
      </w:r>
      <w:proofErr w:type="spellStart"/>
      <w:r w:rsidRPr="04938B0E">
        <w:rPr>
          <w:rFonts w:ascii="Arial" w:eastAsia="Times New Roman" w:hAnsi="Arial" w:cs="Arial"/>
          <w:sz w:val="24"/>
          <w:szCs w:val="24"/>
        </w:rPr>
        <w:t>Kakūnų</w:t>
      </w:r>
      <w:proofErr w:type="spellEnd"/>
      <w:r w:rsidRPr="04938B0E">
        <w:rPr>
          <w:rFonts w:ascii="Arial" w:eastAsia="Times New Roman" w:hAnsi="Arial" w:cs="Arial"/>
          <w:sz w:val="24"/>
          <w:szCs w:val="24"/>
        </w:rPr>
        <w:t xml:space="preserve">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Kretingos kelių tarnybos Plungės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Kėdainių kelių tarnybos Kėdainių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Marijampolės kelių tarnybos Marijampolės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Trakų kelių tarnybos Vievio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4938B0E">
        <w:rPr>
          <w:rFonts w:ascii="Arial" w:eastAsia="Times New Roman" w:hAnsi="Arial" w:cs="Arial"/>
          <w:sz w:val="24"/>
          <w:szCs w:val="24"/>
        </w:rPr>
        <w:t>spraustasienės</w:t>
      </w:r>
      <w:proofErr w:type="spellEnd"/>
      <w:r w:rsidRPr="04938B0E">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4938B0E">
        <w:rPr>
          <w:rFonts w:ascii="Arial" w:eastAsia="Times New Roman" w:hAnsi="Arial" w:cs="Arial"/>
          <w:sz w:val="24"/>
          <w:szCs w:val="24"/>
        </w:rPr>
        <w:t>omis</w:t>
      </w:r>
      <w:proofErr w:type="spellEnd"/>
      <w:r w:rsidRPr="04938B0E">
        <w:rPr>
          <w:rFonts w:ascii="Arial" w:eastAsia="Times New Roman" w:hAnsi="Arial" w:cs="Arial"/>
          <w:sz w:val="24"/>
          <w:szCs w:val="24"/>
        </w:rPr>
        <w:t xml:space="preserve">) eilute (-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 xml:space="preserve">mediena – įkainį pateikia paslaugos teikėjas, įvertinęs medienos būklę: ≥ 0,00 Eur/m3 – kai mediena menkavertė ir skirta utilizavimui, t. y., vertinama, kiek kainuos utilizavimo </w:t>
      </w:r>
      <w:r w:rsidRPr="0078475F">
        <w:rPr>
          <w:rFonts w:ascii="Arial" w:eastAsia="Times New Roman" w:hAnsi="Arial" w:cs="Arial"/>
          <w:sz w:val="24"/>
          <w:szCs w:val="24"/>
        </w:rPr>
        <w:lastRenderedPageBreak/>
        <w:t>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w:t>
      </w:r>
      <w:proofErr w:type="spellStart"/>
      <w:r w:rsidRPr="04938B0E">
        <w:rPr>
          <w:rFonts w:ascii="Arial" w:eastAsia="Aptos" w:hAnsi="Arial" w:cs="Arial"/>
          <w:sz w:val="24"/>
          <w:szCs w:val="24"/>
        </w:rPr>
        <w:t>ys</w:t>
      </w:r>
      <w:proofErr w:type="spellEnd"/>
      <w:r w:rsidRPr="04938B0E">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lastRenderedPageBreak/>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lastRenderedPageBreak/>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lastRenderedPageBreak/>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t xml:space="preserve">remontuojami, rekonstruojami, naujai statomi ar griaunami </w:t>
      </w:r>
      <w:r w:rsidR="00112BFD" w:rsidRPr="04938B0E">
        <w:rPr>
          <w:rFonts w:ascii="Arial" w:eastAsia="Times New Roman" w:hAnsi="Arial" w:cs="Arial"/>
          <w:sz w:val="24"/>
          <w:szCs w:val="24"/>
        </w:rPr>
        <w:t xml:space="preserve">110 </w:t>
      </w:r>
      <w:proofErr w:type="spellStart"/>
      <w:r w:rsidR="00112BFD" w:rsidRPr="04938B0E">
        <w:rPr>
          <w:rFonts w:ascii="Arial" w:eastAsia="Times New Roman" w:hAnsi="Arial" w:cs="Arial"/>
          <w:sz w:val="24"/>
          <w:szCs w:val="24"/>
        </w:rPr>
        <w:t>kV</w:t>
      </w:r>
      <w:proofErr w:type="spellEnd"/>
      <w:r w:rsidR="00112BFD" w:rsidRPr="04938B0E">
        <w:rPr>
          <w:rFonts w:ascii="Arial" w:eastAsia="Times New Roman" w:hAnsi="Arial" w:cs="Arial"/>
          <w:sz w:val="24"/>
          <w:szCs w:val="24"/>
        </w:rPr>
        <w:t xml:space="preserve">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w:t>
      </w:r>
      <w:proofErr w:type="spellStart"/>
      <w:r w:rsidR="001B247C" w:rsidRPr="04938B0E">
        <w:rPr>
          <w:rFonts w:ascii="Arial" w:eastAsia="Times New Roman" w:hAnsi="Arial" w:cs="Arial"/>
          <w:sz w:val="24"/>
          <w:szCs w:val="24"/>
        </w:rPr>
        <w:t>pvz</w:t>
      </w:r>
      <w:proofErr w:type="spellEnd"/>
      <w:r w:rsidR="001B247C" w:rsidRPr="04938B0E">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t>kelio elementai (</w:t>
      </w:r>
      <w:r w:rsidR="00506189" w:rsidRPr="04938B0E">
        <w:rPr>
          <w:rFonts w:ascii="Arial" w:eastAsia="Times New Roman" w:hAnsi="Arial" w:cs="Arial"/>
          <w:sz w:val="24"/>
          <w:szCs w:val="24"/>
        </w:rPr>
        <w:t xml:space="preserve">apšvietimas, </w:t>
      </w:r>
      <w:proofErr w:type="spellStart"/>
      <w:r w:rsidRPr="04938B0E">
        <w:rPr>
          <w:rFonts w:ascii="Arial" w:eastAsia="Times New Roman" w:hAnsi="Arial" w:cs="Arial"/>
          <w:sz w:val="24"/>
          <w:szCs w:val="24"/>
        </w:rPr>
        <w:t>prieštriukšminės</w:t>
      </w:r>
      <w:proofErr w:type="spellEnd"/>
      <w:r w:rsidRPr="04938B0E">
        <w:rPr>
          <w:rFonts w:ascii="Arial" w:eastAsia="Times New Roman" w:hAnsi="Arial" w:cs="Arial"/>
          <w:sz w:val="24"/>
          <w:szCs w:val="24"/>
        </w:rPr>
        <w:t xml:space="preserve">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w:t>
      </w:r>
      <w:proofErr w:type="spellStart"/>
      <w:r w:rsidR="00B42040" w:rsidRPr="04938B0E">
        <w:rPr>
          <w:rFonts w:ascii="Arial" w:eastAsia="Times New Roman" w:hAnsi="Arial" w:cs="Arial"/>
          <w:sz w:val="24"/>
          <w:szCs w:val="24"/>
        </w:rPr>
        <w:t>pdf</w:t>
      </w:r>
      <w:proofErr w:type="spellEnd"/>
      <w:r w:rsidR="00B42040" w:rsidRPr="04938B0E">
        <w:rPr>
          <w:rFonts w:ascii="Arial" w:eastAsia="Times New Roman" w:hAnsi="Arial" w:cs="Arial"/>
          <w:sz w:val="24"/>
          <w:szCs w:val="24"/>
        </w:rPr>
        <w:t xml:space="preserve"> byloje</w:t>
      </w:r>
      <w:r w:rsidR="009E4E07" w:rsidRPr="04938B0E">
        <w:rPr>
          <w:rFonts w:ascii="Arial" w:eastAsia="Times New Roman" w:hAnsi="Arial" w:cs="Arial"/>
          <w:sz w:val="24"/>
          <w:szCs w:val="24"/>
        </w:rPr>
        <w:t xml:space="preserve"> ar *.</w:t>
      </w:r>
      <w:proofErr w:type="spellStart"/>
      <w:r w:rsidR="009E4E07" w:rsidRPr="04938B0E">
        <w:rPr>
          <w:rFonts w:ascii="Arial" w:eastAsia="Times New Roman" w:hAnsi="Arial" w:cs="Arial"/>
          <w:sz w:val="24"/>
          <w:szCs w:val="24"/>
        </w:rPr>
        <w:t>dwg</w:t>
      </w:r>
      <w:proofErr w:type="spellEnd"/>
      <w:r w:rsidR="009E4E07" w:rsidRPr="04938B0E">
        <w:rPr>
          <w:rFonts w:ascii="Arial" w:eastAsia="Times New Roman" w:hAnsi="Arial" w:cs="Arial"/>
          <w:sz w:val="24"/>
          <w:szCs w:val="24"/>
        </w:rPr>
        <w:t xml:space="preserve">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w:t>
      </w:r>
      <w:r w:rsidRPr="04938B0E">
        <w:rPr>
          <w:rFonts w:ascii="Arial" w:eastAsia="Times New Roman" w:hAnsi="Arial" w:cs="Arial"/>
          <w:sz w:val="24"/>
          <w:szCs w:val="24"/>
        </w:rPr>
        <w:lastRenderedPageBreak/>
        <w:t>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 xml:space="preserve">Kiekvieno gręžinio grunto sluoksnių intervalų fotofiksacija su intervalo fiksavimo </w:t>
      </w:r>
      <w:proofErr w:type="spellStart"/>
      <w:r w:rsidRPr="04938B0E">
        <w:rPr>
          <w:rFonts w:ascii="Arial" w:eastAsia="Times New Roman" w:hAnsi="Arial" w:cs="Arial"/>
          <w:i/>
          <w:iCs/>
          <w:sz w:val="24"/>
          <w:szCs w:val="24"/>
        </w:rPr>
        <w:t>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proofErr w:type="spellEnd"/>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ateikti geologinį</w:t>
      </w:r>
      <w:r w:rsidR="00CF12C6" w:rsidRPr="04938B0E">
        <w:rPr>
          <w:rFonts w:ascii="Arial" w:eastAsia="Times New Roman" w:hAnsi="Arial" w:cs="Arial"/>
          <w:sz w:val="24"/>
          <w:szCs w:val="24"/>
        </w:rPr>
        <w:t>(-</w:t>
      </w:r>
      <w:proofErr w:type="spellStart"/>
      <w:r w:rsidR="00CF12C6" w:rsidRPr="04938B0E">
        <w:rPr>
          <w:rFonts w:ascii="Arial" w:eastAsia="Times New Roman" w:hAnsi="Arial" w:cs="Arial"/>
          <w:sz w:val="24"/>
          <w:szCs w:val="24"/>
        </w:rPr>
        <w:t>ius</w:t>
      </w:r>
      <w:proofErr w:type="spellEnd"/>
      <w:r w:rsidR="00CF12C6" w:rsidRPr="04938B0E">
        <w:rPr>
          <w:rFonts w:ascii="Arial" w:eastAsia="Times New Roman" w:hAnsi="Arial" w:cs="Arial"/>
          <w:sz w:val="24"/>
          <w:szCs w:val="24"/>
        </w:rPr>
        <w:t>)</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4938B0E">
        <w:rPr>
          <w:rFonts w:ascii="Arial" w:hAnsi="Arial" w:cs="Arial"/>
          <w:sz w:val="24"/>
          <w:szCs w:val="24"/>
        </w:rPr>
        <w:t>gabionus</w:t>
      </w:r>
      <w:proofErr w:type="spellEnd"/>
      <w:r w:rsidRPr="04938B0E">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lastRenderedPageBreak/>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4938B0E">
        <w:rPr>
          <w:rFonts w:ascii="Arial" w:eastAsia="Times New Roman" w:hAnsi="Arial" w:cs="Arial"/>
          <w:sz w:val="24"/>
          <w:szCs w:val="24"/>
        </w:rPr>
        <w:t>Pk</w:t>
      </w:r>
      <w:proofErr w:type="spellEnd"/>
      <w:r w:rsidRPr="04938B0E">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lastRenderedPageBreak/>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bookmarkEnd w:id="18"/>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4938B0E">
        <w:rPr>
          <w:rFonts w:ascii="Arial" w:eastAsia="Times New Roman" w:hAnsi="Arial" w:cs="Arial"/>
          <w:sz w:val="24"/>
          <w:szCs w:val="24"/>
        </w:rPr>
        <w:t>įsk</w:t>
      </w:r>
      <w:proofErr w:type="spellEnd"/>
      <w:r w:rsidRPr="04938B0E">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lastRenderedPageBreak/>
        <w:t xml:space="preserve">Medžiagos – šiuolaikiškos, parinktos teikiant prioritetą </w:t>
      </w:r>
      <w:proofErr w:type="spellStart"/>
      <w:r w:rsidRPr="04938B0E">
        <w:rPr>
          <w:rFonts w:ascii="Arial" w:eastAsia="Times New Roman" w:hAnsi="Arial" w:cs="Arial"/>
          <w:sz w:val="24"/>
          <w:szCs w:val="24"/>
        </w:rPr>
        <w:t>antivandalinėms</w:t>
      </w:r>
      <w:proofErr w:type="spellEnd"/>
      <w:r w:rsidRPr="04938B0E">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4938B0E">
        <w:rPr>
          <w:rFonts w:ascii="Arial" w:eastAsia="Times New Roman" w:hAnsi="Arial" w:cs="Arial"/>
          <w:sz w:val="24"/>
          <w:szCs w:val="24"/>
        </w:rPr>
        <w:t>tonuotą</w:t>
      </w:r>
      <w:proofErr w:type="spellEnd"/>
      <w:r w:rsidRPr="04938B0E">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w:t>
      </w:r>
      <w:proofErr w:type="spellStart"/>
      <w:r w:rsidRPr="04938B0E">
        <w:rPr>
          <w:rFonts w:ascii="Arial" w:eastAsia="Times New Roman" w:hAnsi="Arial" w:cs="Arial"/>
          <w:sz w:val="24"/>
          <w:szCs w:val="24"/>
        </w:rPr>
        <w:t>kietmedžio</w:t>
      </w:r>
      <w:proofErr w:type="spellEnd"/>
      <w:r w:rsidRPr="04938B0E">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4938B0E">
        <w:rPr>
          <w:rFonts w:ascii="Arial" w:eastAsia="Times New Roman" w:hAnsi="Arial" w:cs="Arial"/>
          <w:sz w:val="24"/>
          <w:szCs w:val="24"/>
        </w:rPr>
        <w:t>tonuota</w:t>
      </w:r>
      <w:proofErr w:type="spellEnd"/>
      <w:r w:rsidRPr="04938B0E">
        <w:rPr>
          <w:rFonts w:ascii="Arial" w:eastAsia="Times New Roman" w:hAnsi="Arial" w:cs="Arial"/>
          <w:sz w:val="24"/>
          <w:szCs w:val="24"/>
        </w:rPr>
        <w:t xml:space="preserve">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 xml:space="preserve">Projektuoti </w:t>
      </w:r>
      <w:proofErr w:type="spellStart"/>
      <w:r w:rsidRPr="04938B0E">
        <w:rPr>
          <w:rFonts w:ascii="Arial" w:eastAsia="Times New Roman" w:hAnsi="Arial" w:cs="Arial"/>
          <w:sz w:val="24"/>
          <w:szCs w:val="24"/>
        </w:rPr>
        <w:t>skaldažolę</w:t>
      </w:r>
      <w:proofErr w:type="spellEnd"/>
      <w:r w:rsidRPr="04938B0E">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4938B0E">
        <w:rPr>
          <w:rFonts w:ascii="Arial" w:eastAsia="Times New Roman" w:hAnsi="Arial" w:cs="Arial"/>
          <w:b/>
          <w:bCs/>
          <w:sz w:val="24"/>
          <w:szCs w:val="24"/>
        </w:rPr>
        <w:t>Geosintetinės</w:t>
      </w:r>
      <w:proofErr w:type="spellEnd"/>
      <w:r w:rsidRPr="04938B0E">
        <w:rPr>
          <w:rFonts w:ascii="Arial" w:eastAsia="Times New Roman" w:hAnsi="Arial" w:cs="Arial"/>
          <w:b/>
          <w:bCs/>
          <w:sz w:val="24"/>
          <w:szCs w:val="24"/>
        </w:rPr>
        <w:t xml:space="preserve">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Vertinant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panaudojimą vadovautis „</w:t>
      </w:r>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naudojamos </w:t>
      </w:r>
      <w:r w:rsidRPr="04938B0E">
        <w:rPr>
          <w:rFonts w:ascii="Arial" w:eastAsia="Times New Roman" w:hAnsi="Arial" w:cs="Arial"/>
          <w:sz w:val="24"/>
          <w:szCs w:val="24"/>
          <w:lang w:eastAsia="lt-LT"/>
        </w:rPr>
        <w:lastRenderedPageBreak/>
        <w:t>žemės darbams keliuose, techninių reikalavimų aprašu TRA GEOSINT ŽD 13</w:t>
      </w:r>
      <w:bookmarkEnd w:id="21"/>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Projekte turi būti nurodytas parinktų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panaudojimas turi būti racionalus ir pagrįstas. Taikant </w:t>
      </w:r>
      <w:proofErr w:type="spellStart"/>
      <w:r w:rsidRPr="04938B0E">
        <w:rPr>
          <w:rFonts w:ascii="Arial" w:eastAsia="Times New Roman" w:hAnsi="Arial" w:cs="Arial"/>
          <w:sz w:val="24"/>
          <w:szCs w:val="24"/>
          <w:lang w:eastAsia="lt-LT"/>
        </w:rPr>
        <w:t>geosintetines</w:t>
      </w:r>
      <w:proofErr w:type="spellEnd"/>
      <w:r w:rsidRPr="04938B0E">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4938B0E">
        <w:rPr>
          <w:rFonts w:ascii="Arial" w:eastAsia="Times New Roman" w:hAnsi="Arial" w:cs="Arial"/>
          <w:sz w:val="24"/>
          <w:szCs w:val="24"/>
          <w:lang w:eastAsia="lt-LT"/>
        </w:rPr>
        <w:t>geosintetinius</w:t>
      </w:r>
      <w:proofErr w:type="spellEnd"/>
      <w:r w:rsidRPr="04938B0E">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lastRenderedPageBreak/>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4938B0E">
        <w:rPr>
          <w:rFonts w:ascii="Arial" w:eastAsia="Times New Roman" w:hAnsi="Arial" w:cs="Arial"/>
          <w:sz w:val="24"/>
          <w:szCs w:val="24"/>
        </w:rPr>
        <w:t>doc</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xml:space="preserve"> *</w:t>
      </w:r>
      <w:r w:rsidR="00ED0B99" w:rsidRPr="04938B0E">
        <w:rPr>
          <w:rFonts w:ascii="Arial" w:eastAsia="Times New Roman" w:hAnsi="Arial" w:cs="Arial"/>
          <w:sz w:val="24"/>
          <w:szCs w:val="24"/>
        </w:rPr>
        <w:t>.</w:t>
      </w:r>
      <w:proofErr w:type="spellStart"/>
      <w:r w:rsidR="00872191" w:rsidRPr="04938B0E">
        <w:rPr>
          <w:rFonts w:ascii="Arial" w:eastAsia="Times New Roman" w:hAnsi="Arial" w:cs="Arial"/>
          <w:sz w:val="24"/>
          <w:szCs w:val="24"/>
        </w:rPr>
        <w:t>xlsx</w:t>
      </w:r>
      <w:proofErr w:type="spellEnd"/>
      <w:r w:rsidR="00872191" w:rsidRPr="04938B0E">
        <w:rPr>
          <w:rFonts w:ascii="Arial" w:eastAsia="Times New Roman" w:hAnsi="Arial" w:cs="Arial"/>
          <w:sz w:val="24"/>
          <w:szCs w:val="24"/>
        </w:rPr>
        <w:t xml:space="preserve"> ir brėžinius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dwg</w:t>
      </w:r>
      <w:proofErr w:type="spellEnd"/>
      <w:r w:rsidR="00872191" w:rsidRPr="04938B0E">
        <w:rPr>
          <w:rFonts w:ascii="Arial" w:eastAsia="Times New Roman" w:hAnsi="Arial" w:cs="Arial"/>
          <w:sz w:val="24"/>
          <w:szCs w:val="24"/>
        </w:rPr>
        <w:t xml:space="preserve">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693A6D45" w14:textId="77777777" w:rsidR="00BB7EC3" w:rsidRDefault="00BB7EC3" w:rsidP="00CE2399">
      <w:pPr>
        <w:pStyle w:val="Pagrindinistekstas"/>
        <w:spacing w:line="240" w:lineRule="auto"/>
        <w:jc w:val="right"/>
        <w:rPr>
          <w:rFonts w:ascii="Arial" w:hAnsi="Arial" w:cs="Arial"/>
          <w:b/>
          <w:i/>
          <w:iCs/>
          <w:noProof/>
          <w:sz w:val="24"/>
          <w:szCs w:val="24"/>
        </w:rPr>
      </w:pPr>
    </w:p>
    <w:p w14:paraId="28D01DC6" w14:textId="77777777" w:rsidR="00BB7EC3" w:rsidRDefault="00BB7EC3" w:rsidP="00CE2399">
      <w:pPr>
        <w:pStyle w:val="Pagrindinistekstas"/>
        <w:spacing w:line="240" w:lineRule="auto"/>
        <w:jc w:val="right"/>
        <w:rPr>
          <w:rFonts w:ascii="Arial" w:hAnsi="Arial" w:cs="Arial"/>
          <w:b/>
          <w:i/>
          <w:iCs/>
          <w:noProof/>
          <w:sz w:val="24"/>
          <w:szCs w:val="24"/>
        </w:rPr>
      </w:pPr>
    </w:p>
    <w:p w14:paraId="1A225029" w14:textId="77777777" w:rsidR="00BB7EC3" w:rsidRDefault="00BB7EC3" w:rsidP="00CE2399">
      <w:pPr>
        <w:pStyle w:val="Pagrindinistekstas"/>
        <w:spacing w:line="240" w:lineRule="auto"/>
        <w:jc w:val="right"/>
        <w:rPr>
          <w:rFonts w:ascii="Arial" w:hAnsi="Arial" w:cs="Arial"/>
          <w:b/>
          <w:i/>
          <w:iCs/>
          <w:noProof/>
          <w:sz w:val="24"/>
          <w:szCs w:val="24"/>
        </w:rPr>
      </w:pPr>
    </w:p>
    <w:p w14:paraId="46F8D6B3" w14:textId="77777777" w:rsidR="00BB7EC3" w:rsidRDefault="00BB7EC3" w:rsidP="00CE2399">
      <w:pPr>
        <w:pStyle w:val="Pagrindinistekstas"/>
        <w:spacing w:line="240" w:lineRule="auto"/>
        <w:jc w:val="right"/>
        <w:rPr>
          <w:rFonts w:ascii="Arial" w:hAnsi="Arial" w:cs="Arial"/>
          <w:b/>
          <w:i/>
          <w:iCs/>
          <w:noProof/>
          <w:sz w:val="24"/>
          <w:szCs w:val="24"/>
        </w:rPr>
      </w:pPr>
    </w:p>
    <w:p w14:paraId="77E4BCA4" w14:textId="77777777" w:rsidR="00BB7EC3" w:rsidRDefault="00BB7EC3" w:rsidP="00CE2399">
      <w:pPr>
        <w:pStyle w:val="Pagrindinistekstas"/>
        <w:spacing w:line="240" w:lineRule="auto"/>
        <w:jc w:val="right"/>
        <w:rPr>
          <w:rFonts w:ascii="Arial" w:hAnsi="Arial" w:cs="Arial"/>
          <w:b/>
          <w:i/>
          <w:iCs/>
          <w:noProof/>
          <w:sz w:val="24"/>
          <w:szCs w:val="24"/>
        </w:rPr>
      </w:pPr>
    </w:p>
    <w:p w14:paraId="5106CD67" w14:textId="77777777" w:rsidR="00BB7EC3" w:rsidRDefault="00BB7EC3" w:rsidP="00CE2399">
      <w:pPr>
        <w:pStyle w:val="Pagrindinistekstas"/>
        <w:spacing w:line="240" w:lineRule="auto"/>
        <w:jc w:val="right"/>
        <w:rPr>
          <w:rFonts w:ascii="Arial" w:hAnsi="Arial" w:cs="Arial"/>
          <w:b/>
          <w:i/>
          <w:iCs/>
          <w:noProof/>
          <w:sz w:val="24"/>
          <w:szCs w:val="24"/>
        </w:rPr>
      </w:pPr>
    </w:p>
    <w:p w14:paraId="3EDD4466" w14:textId="77777777" w:rsidR="00BB7EC3" w:rsidRDefault="00BB7EC3" w:rsidP="00CE2399">
      <w:pPr>
        <w:pStyle w:val="Pagrindinistekstas"/>
        <w:spacing w:line="240" w:lineRule="auto"/>
        <w:jc w:val="right"/>
        <w:rPr>
          <w:rFonts w:ascii="Arial" w:hAnsi="Arial" w:cs="Arial"/>
          <w:b/>
          <w:i/>
          <w:iCs/>
          <w:noProof/>
          <w:sz w:val="24"/>
          <w:szCs w:val="24"/>
        </w:rPr>
      </w:pPr>
    </w:p>
    <w:p w14:paraId="1253D888" w14:textId="77777777" w:rsidR="00BB7EC3" w:rsidRDefault="00BB7EC3" w:rsidP="00CE2399">
      <w:pPr>
        <w:pStyle w:val="Pagrindinistekstas"/>
        <w:spacing w:line="240" w:lineRule="auto"/>
        <w:jc w:val="right"/>
        <w:rPr>
          <w:rFonts w:ascii="Arial" w:hAnsi="Arial" w:cs="Arial"/>
          <w:b/>
          <w:i/>
          <w:iCs/>
          <w:noProof/>
          <w:sz w:val="24"/>
          <w:szCs w:val="24"/>
        </w:rPr>
      </w:pPr>
    </w:p>
    <w:p w14:paraId="552F00F7" w14:textId="77777777" w:rsidR="00BB7EC3" w:rsidRDefault="00BB7EC3" w:rsidP="00CE2399">
      <w:pPr>
        <w:pStyle w:val="Pagrindinistekstas"/>
        <w:spacing w:line="240" w:lineRule="auto"/>
        <w:jc w:val="right"/>
        <w:rPr>
          <w:rFonts w:ascii="Arial" w:hAnsi="Arial" w:cs="Arial"/>
          <w:b/>
          <w:i/>
          <w:iCs/>
          <w:noProof/>
          <w:sz w:val="24"/>
          <w:szCs w:val="24"/>
        </w:rPr>
      </w:pPr>
    </w:p>
    <w:p w14:paraId="7A703F20" w14:textId="77777777" w:rsidR="00BB7EC3" w:rsidRDefault="00BB7EC3" w:rsidP="00CE2399">
      <w:pPr>
        <w:pStyle w:val="Pagrindinistekstas"/>
        <w:spacing w:line="240" w:lineRule="auto"/>
        <w:jc w:val="right"/>
        <w:rPr>
          <w:rFonts w:ascii="Arial" w:hAnsi="Arial" w:cs="Arial"/>
          <w:b/>
          <w:i/>
          <w:iCs/>
          <w:noProof/>
          <w:sz w:val="24"/>
          <w:szCs w:val="24"/>
        </w:rPr>
      </w:pPr>
    </w:p>
    <w:p w14:paraId="17D6DC6A" w14:textId="77777777" w:rsidR="00BB7EC3" w:rsidRDefault="00BB7EC3" w:rsidP="00CE2399">
      <w:pPr>
        <w:pStyle w:val="Pagrindinistekstas"/>
        <w:spacing w:line="240" w:lineRule="auto"/>
        <w:jc w:val="right"/>
        <w:rPr>
          <w:rFonts w:ascii="Arial" w:hAnsi="Arial" w:cs="Arial"/>
          <w:b/>
          <w:i/>
          <w:iCs/>
          <w:noProof/>
          <w:sz w:val="24"/>
          <w:szCs w:val="24"/>
        </w:rPr>
      </w:pPr>
    </w:p>
    <w:p w14:paraId="32E4E346" w14:textId="77777777" w:rsidR="00BB7EC3" w:rsidRDefault="00BB7EC3" w:rsidP="00CE2399">
      <w:pPr>
        <w:pStyle w:val="Pagrindinistekstas"/>
        <w:spacing w:line="240" w:lineRule="auto"/>
        <w:jc w:val="right"/>
        <w:rPr>
          <w:rFonts w:ascii="Arial" w:hAnsi="Arial" w:cs="Arial"/>
          <w:b/>
          <w:i/>
          <w:iCs/>
          <w:noProof/>
          <w:sz w:val="24"/>
          <w:szCs w:val="24"/>
        </w:rPr>
      </w:pPr>
    </w:p>
    <w:p w14:paraId="37C05F21" w14:textId="77777777" w:rsidR="00BB7EC3" w:rsidRDefault="00BB7EC3" w:rsidP="00CE2399">
      <w:pPr>
        <w:pStyle w:val="Pagrindinistekstas"/>
        <w:spacing w:line="240" w:lineRule="auto"/>
        <w:jc w:val="right"/>
        <w:rPr>
          <w:rFonts w:ascii="Arial" w:hAnsi="Arial" w:cs="Arial"/>
          <w:b/>
          <w:i/>
          <w:iCs/>
          <w:noProof/>
          <w:sz w:val="24"/>
          <w:szCs w:val="24"/>
        </w:rPr>
      </w:pPr>
    </w:p>
    <w:p w14:paraId="3DFC3A57" w14:textId="77777777" w:rsidR="00BB7EC3" w:rsidRDefault="00BB7EC3" w:rsidP="00CE2399">
      <w:pPr>
        <w:pStyle w:val="Pagrindinistekstas"/>
        <w:spacing w:line="240" w:lineRule="auto"/>
        <w:jc w:val="right"/>
        <w:rPr>
          <w:rFonts w:ascii="Arial" w:hAnsi="Arial" w:cs="Arial"/>
          <w:b/>
          <w:i/>
          <w:iCs/>
          <w:noProof/>
          <w:sz w:val="24"/>
          <w:szCs w:val="24"/>
        </w:rPr>
      </w:pPr>
    </w:p>
    <w:p w14:paraId="728BCE29" w14:textId="77777777" w:rsidR="00BB7EC3" w:rsidRDefault="00BB7EC3" w:rsidP="00CE2399">
      <w:pPr>
        <w:pStyle w:val="Pagrindinistekstas"/>
        <w:spacing w:line="240" w:lineRule="auto"/>
        <w:jc w:val="right"/>
        <w:rPr>
          <w:rFonts w:ascii="Arial" w:hAnsi="Arial" w:cs="Arial"/>
          <w:b/>
          <w:i/>
          <w:iCs/>
          <w:noProof/>
          <w:sz w:val="24"/>
          <w:szCs w:val="24"/>
        </w:rPr>
      </w:pPr>
    </w:p>
    <w:p w14:paraId="21945D73" w14:textId="77777777" w:rsidR="00BB7EC3" w:rsidRDefault="00BB7EC3" w:rsidP="00CE2399">
      <w:pPr>
        <w:pStyle w:val="Pagrindinistekstas"/>
        <w:spacing w:line="240" w:lineRule="auto"/>
        <w:jc w:val="right"/>
        <w:rPr>
          <w:rFonts w:ascii="Arial" w:hAnsi="Arial" w:cs="Arial"/>
          <w:b/>
          <w:i/>
          <w:iCs/>
          <w:noProof/>
          <w:sz w:val="24"/>
          <w:szCs w:val="24"/>
        </w:rPr>
      </w:pPr>
    </w:p>
    <w:p w14:paraId="31625298" w14:textId="77777777" w:rsidR="00BB7EC3" w:rsidRDefault="00BB7EC3" w:rsidP="00CE2399">
      <w:pPr>
        <w:pStyle w:val="Pagrindinistekstas"/>
        <w:spacing w:line="240" w:lineRule="auto"/>
        <w:jc w:val="right"/>
        <w:rPr>
          <w:rFonts w:ascii="Arial" w:hAnsi="Arial" w:cs="Arial"/>
          <w:b/>
          <w:i/>
          <w:iCs/>
          <w:noProof/>
          <w:sz w:val="24"/>
          <w:szCs w:val="24"/>
        </w:rPr>
      </w:pPr>
    </w:p>
    <w:p w14:paraId="4A7DBD50" w14:textId="77777777" w:rsidR="00BB7EC3" w:rsidRDefault="00BB7EC3" w:rsidP="00CE2399">
      <w:pPr>
        <w:pStyle w:val="Pagrindinistekstas"/>
        <w:spacing w:line="240" w:lineRule="auto"/>
        <w:jc w:val="right"/>
        <w:rPr>
          <w:rFonts w:ascii="Arial" w:hAnsi="Arial" w:cs="Arial"/>
          <w:b/>
          <w:i/>
          <w:iCs/>
          <w:noProof/>
          <w:sz w:val="24"/>
          <w:szCs w:val="24"/>
        </w:rPr>
      </w:pPr>
    </w:p>
    <w:p w14:paraId="76EB1635" w14:textId="77777777" w:rsidR="00BB7EC3" w:rsidRDefault="00BB7EC3" w:rsidP="00CE2399">
      <w:pPr>
        <w:pStyle w:val="Pagrindinistekstas"/>
        <w:spacing w:line="240" w:lineRule="auto"/>
        <w:jc w:val="right"/>
        <w:rPr>
          <w:rFonts w:ascii="Arial" w:hAnsi="Arial" w:cs="Arial"/>
          <w:b/>
          <w:i/>
          <w:iCs/>
          <w:noProof/>
          <w:sz w:val="24"/>
          <w:szCs w:val="24"/>
        </w:rPr>
      </w:pPr>
    </w:p>
    <w:p w14:paraId="654C6D82" w14:textId="77777777" w:rsidR="00BB7EC3" w:rsidRDefault="00BB7EC3" w:rsidP="00CE2399">
      <w:pPr>
        <w:pStyle w:val="Pagrindinistekstas"/>
        <w:spacing w:line="240" w:lineRule="auto"/>
        <w:jc w:val="right"/>
        <w:rPr>
          <w:rFonts w:ascii="Arial" w:hAnsi="Arial" w:cs="Arial"/>
          <w:b/>
          <w:i/>
          <w:iCs/>
          <w:noProof/>
          <w:sz w:val="24"/>
          <w:szCs w:val="24"/>
        </w:rPr>
      </w:pPr>
    </w:p>
    <w:p w14:paraId="0D1D1A60" w14:textId="77777777" w:rsidR="00BB7EC3" w:rsidRDefault="00BB7EC3" w:rsidP="00CE2399">
      <w:pPr>
        <w:pStyle w:val="Pagrindinistekstas"/>
        <w:spacing w:line="240" w:lineRule="auto"/>
        <w:jc w:val="right"/>
        <w:rPr>
          <w:rFonts w:ascii="Arial" w:hAnsi="Arial" w:cs="Arial"/>
          <w:b/>
          <w:i/>
          <w:iCs/>
          <w:noProof/>
          <w:sz w:val="24"/>
          <w:szCs w:val="24"/>
        </w:rPr>
      </w:pPr>
    </w:p>
    <w:p w14:paraId="2640E1E1" w14:textId="77777777" w:rsidR="00BB7EC3" w:rsidRDefault="00BB7EC3"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w:t>
            </w:r>
            <w:proofErr w:type="spellStart"/>
            <w:r w:rsidRPr="04938B0E">
              <w:rPr>
                <w:rFonts w:ascii="Arial" w:hAnsi="Arial" w:cs="Arial"/>
                <w:sz w:val="24"/>
                <w:szCs w:val="24"/>
              </w:rPr>
              <w:t>bėžinio</w:t>
            </w:r>
            <w:proofErr w:type="spellEnd"/>
            <w:r w:rsidRPr="04938B0E">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w:t>
            </w:r>
            <w:proofErr w:type="spellStart"/>
            <w:r w:rsidRPr="04938B0E">
              <w:rPr>
                <w:rFonts w:ascii="Arial" w:hAnsi="Arial" w:cs="Arial"/>
                <w:i/>
                <w:iCs/>
                <w:color w:val="FF0000"/>
                <w:sz w:val="24"/>
                <w:szCs w:val="24"/>
              </w:rPr>
              <w:t>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adoc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pdf</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dwg</w:t>
            </w:r>
            <w:proofErr w:type="spellEnd"/>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Kiekviena projekto dalis pateikiama *.</w:t>
      </w:r>
      <w:proofErr w:type="spellStart"/>
      <w:r w:rsidRPr="04938B0E">
        <w:rPr>
          <w:rFonts w:ascii="Arial" w:hAnsi="Arial" w:cs="Arial"/>
          <w:i/>
          <w:iCs/>
        </w:rPr>
        <w:t>doc</w:t>
      </w:r>
      <w:proofErr w:type="spellEnd"/>
      <w:r w:rsidRPr="04938B0E">
        <w:rPr>
          <w:rFonts w:ascii="Arial" w:hAnsi="Arial" w:cs="Arial"/>
          <w:i/>
          <w:iCs/>
        </w:rPr>
        <w:t>, *.</w:t>
      </w:r>
      <w:proofErr w:type="spellStart"/>
      <w:r w:rsidRPr="04938B0E">
        <w:rPr>
          <w:rFonts w:ascii="Arial" w:hAnsi="Arial" w:cs="Arial"/>
          <w:i/>
          <w:iCs/>
        </w:rPr>
        <w:t>adoc</w:t>
      </w:r>
      <w:proofErr w:type="spellEnd"/>
      <w:r w:rsidRPr="04938B0E">
        <w:rPr>
          <w:rFonts w:ascii="Arial" w:hAnsi="Arial" w:cs="Arial"/>
          <w:i/>
          <w:iCs/>
        </w:rPr>
        <w:t xml:space="preserve"> (su elektroniniais parašais), *.</w:t>
      </w:r>
      <w:proofErr w:type="spellStart"/>
      <w:r w:rsidRPr="04938B0E">
        <w:rPr>
          <w:rFonts w:ascii="Arial" w:hAnsi="Arial" w:cs="Arial"/>
          <w:i/>
          <w:iCs/>
        </w:rPr>
        <w:t>pdf</w:t>
      </w:r>
      <w:proofErr w:type="spellEnd"/>
      <w:r w:rsidRPr="04938B0E">
        <w:rPr>
          <w:rFonts w:ascii="Arial" w:hAnsi="Arial" w:cs="Arial"/>
          <w:i/>
          <w:iCs/>
        </w:rPr>
        <w:t xml:space="preserve"> formatais,  brėžiniai pateikiami *.</w:t>
      </w:r>
      <w:proofErr w:type="spellStart"/>
      <w:r w:rsidRPr="04938B0E">
        <w:rPr>
          <w:rFonts w:ascii="Arial" w:hAnsi="Arial" w:cs="Arial"/>
          <w:i/>
          <w:iCs/>
        </w:rPr>
        <w:t>pdf</w:t>
      </w:r>
      <w:proofErr w:type="spellEnd"/>
      <w:r w:rsidRPr="04938B0E">
        <w:rPr>
          <w:rFonts w:ascii="Arial" w:hAnsi="Arial" w:cs="Arial"/>
          <w:i/>
          <w:iCs/>
        </w:rPr>
        <w:t xml:space="preserve">  ir *.</w:t>
      </w:r>
      <w:proofErr w:type="spellStart"/>
      <w:r w:rsidRPr="04938B0E">
        <w:rPr>
          <w:rFonts w:ascii="Arial" w:hAnsi="Arial" w:cs="Arial"/>
          <w:i/>
          <w:iCs/>
        </w:rPr>
        <w:t>dwg</w:t>
      </w:r>
      <w:proofErr w:type="spellEnd"/>
      <w:r w:rsidRPr="04938B0E">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w:t>
      </w:r>
      <w:proofErr w:type="spellStart"/>
      <w:r w:rsidR="0004217F" w:rsidRPr="04938B0E">
        <w:rPr>
          <w:rFonts w:ascii="Arial" w:hAnsi="Arial" w:cs="Arial"/>
          <w:sz w:val="24"/>
          <w:szCs w:val="24"/>
        </w:rPr>
        <w:t>doc</w:t>
      </w:r>
      <w:proofErr w:type="spellEnd"/>
      <w:r w:rsidR="0004217F" w:rsidRPr="04938B0E">
        <w:rPr>
          <w:rFonts w:ascii="Arial" w:hAnsi="Arial" w:cs="Arial"/>
          <w:sz w:val="24"/>
          <w:szCs w:val="24"/>
        </w:rPr>
        <w:t xml:space="preserve">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w:t>
      </w:r>
      <w:proofErr w:type="spellStart"/>
      <w:r w:rsidRPr="04938B0E">
        <w:rPr>
          <w:rFonts w:ascii="Arial" w:hAnsi="Arial" w:cs="Arial"/>
          <w:sz w:val="24"/>
          <w:szCs w:val="24"/>
        </w:rPr>
        <w:t>excel</w:t>
      </w:r>
      <w:proofErr w:type="spellEnd"/>
      <w:r w:rsidRPr="04938B0E">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1DA37" w14:textId="77777777" w:rsidR="00D83787" w:rsidRDefault="00D83787">
      <w:pPr>
        <w:spacing w:after="0" w:line="240" w:lineRule="auto"/>
      </w:pPr>
      <w:r>
        <w:separator/>
      </w:r>
    </w:p>
  </w:endnote>
  <w:endnote w:type="continuationSeparator" w:id="0">
    <w:p w14:paraId="08CCF9BD" w14:textId="77777777" w:rsidR="00D83787" w:rsidRDefault="00D83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BF301" w14:textId="77777777" w:rsidR="00D83787" w:rsidRDefault="00D83787">
      <w:pPr>
        <w:spacing w:after="0" w:line="240" w:lineRule="auto"/>
      </w:pPr>
      <w:r>
        <w:separator/>
      </w:r>
    </w:p>
  </w:footnote>
  <w:footnote w:type="continuationSeparator" w:id="0">
    <w:p w14:paraId="132164AB" w14:textId="77777777" w:rsidR="00D83787" w:rsidRDefault="00D83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w:t>
    </w:r>
    <w:r w:rsidR="003B1FBE">
      <w:rPr>
        <w:noProof/>
      </w:rPr>
      <w:t>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3FFE3F14"/>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3"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19"/>
  </w:num>
  <w:num w:numId="3" w16cid:durableId="1433817968">
    <w:abstractNumId w:val="14"/>
  </w:num>
  <w:num w:numId="4" w16cid:durableId="667945565">
    <w:abstractNumId w:val="6"/>
  </w:num>
  <w:num w:numId="5" w16cid:durableId="1963151594">
    <w:abstractNumId w:val="32"/>
  </w:num>
  <w:num w:numId="6" w16cid:durableId="1120759844">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1"/>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72865150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E0FD3"/>
    <w:rsid w:val="003E4E7C"/>
    <w:rsid w:val="003E706A"/>
    <w:rsid w:val="003F2CD6"/>
    <w:rsid w:val="003F7C47"/>
    <w:rsid w:val="0040124F"/>
    <w:rsid w:val="00402AD4"/>
    <w:rsid w:val="00410ADC"/>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E7B53"/>
    <w:rsid w:val="00AF0A3E"/>
    <w:rsid w:val="00AF1898"/>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7BC4"/>
    <w:rsid w:val="00C10D61"/>
    <w:rsid w:val="00C13078"/>
    <w:rsid w:val="00C14AF6"/>
    <w:rsid w:val="00C16494"/>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0F71"/>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CC5"/>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2.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3.xml><?xml version="1.0" encoding="utf-8"?>
<ds:datastoreItem xmlns:ds="http://schemas.openxmlformats.org/officeDocument/2006/customXml" ds:itemID="{D6AB9025-4CDD-42EB-84ED-09BC54596E5B}"/>
</file>

<file path=customXml/itemProps4.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22</Pages>
  <Words>44311</Words>
  <Characters>25258</Characters>
  <Application>Microsoft Office Word</Application>
  <DocSecurity>0</DocSecurity>
  <Lines>210</Lines>
  <Paragraphs>138</Paragraphs>
  <ScaleCrop>false</ScaleCrop>
  <Company/>
  <LinksUpToDate>false</LinksUpToDate>
  <CharactersWithSpaces>69431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Rasa Kižienė</cp:lastModifiedBy>
  <cp:revision>17</cp:revision>
  <dcterms:created xsi:type="dcterms:W3CDTF">2025-02-21T08:47:00Z</dcterms:created>
  <dcterms:modified xsi:type="dcterms:W3CDTF">2025-02-21T09:22:00Z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